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D42F48" w:rsidRDefault="006B0B53" w:rsidP="006B0B53">
      <w:pPr>
        <w:spacing w:after="0" w:line="240" w:lineRule="auto"/>
        <w:ind w:firstLine="567"/>
        <w:jc w:val="both"/>
        <w:rPr>
          <w:rFonts w:ascii="Times New Roman" w:hAnsi="Times New Roman" w:cs="Times New Roman"/>
          <w:bCs/>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00D42F48" w:rsidRPr="00D42F48">
        <w:rPr>
          <w:rFonts w:ascii="Times New Roman" w:hAnsi="Times New Roman" w:cs="Times New Roman"/>
          <w:sz w:val="28"/>
          <w:szCs w:val="28"/>
        </w:rPr>
        <w:t>П</w:t>
      </w:r>
      <w:r w:rsidR="00D42F48" w:rsidRPr="00D42F48">
        <w:rPr>
          <w:rFonts w:ascii="Times New Roman" w:hAnsi="Times New Roman" w:cs="Times New Roman"/>
          <w:bCs/>
          <w:sz w:val="28"/>
          <w:szCs w:val="28"/>
        </w:rPr>
        <w:t>роверка законности начисления и выплаты денежного вознаграждения лицам, замещающим муниципальные должности, денежного содержания муниципальным служащим, заработной платы работникам и служащим в администрации сельского поселения «Зюльзинское».</w:t>
      </w:r>
    </w:p>
    <w:p w:rsidR="006B0B53" w:rsidRDefault="008A7F8F" w:rsidP="006B0B53">
      <w:pPr>
        <w:spacing w:after="0" w:line="240" w:lineRule="auto"/>
        <w:ind w:firstLine="567"/>
        <w:jc w:val="both"/>
        <w:rPr>
          <w:rFonts w:ascii="Times New Roman" w:hAnsi="Times New Roman"/>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D42F48" w:rsidRPr="00F2716F">
        <w:rPr>
          <w:rFonts w:ascii="Times New Roman" w:eastAsia="Times New Roman" w:hAnsi="Times New Roman" w:cs="Times New Roman"/>
          <w:bCs/>
          <w:sz w:val="28"/>
          <w:szCs w:val="28"/>
        </w:rPr>
        <w:t xml:space="preserve">с </w:t>
      </w:r>
      <w:r w:rsidR="00D42F48">
        <w:rPr>
          <w:rFonts w:ascii="Times New Roman" w:eastAsia="Times New Roman" w:hAnsi="Times New Roman" w:cs="Times New Roman"/>
          <w:bCs/>
          <w:sz w:val="28"/>
          <w:szCs w:val="28"/>
        </w:rPr>
        <w:t>01</w:t>
      </w:r>
      <w:r w:rsidR="00D42F48" w:rsidRPr="00F2716F">
        <w:rPr>
          <w:rFonts w:ascii="Times New Roman" w:eastAsia="Times New Roman" w:hAnsi="Times New Roman" w:cs="Times New Roman"/>
          <w:bCs/>
          <w:sz w:val="28"/>
          <w:szCs w:val="28"/>
        </w:rPr>
        <w:t>.</w:t>
      </w:r>
      <w:r w:rsidR="00D42F48">
        <w:rPr>
          <w:rFonts w:ascii="Times New Roman" w:eastAsia="Times New Roman" w:hAnsi="Times New Roman" w:cs="Times New Roman"/>
          <w:bCs/>
          <w:sz w:val="28"/>
          <w:szCs w:val="28"/>
        </w:rPr>
        <w:t>01.2021</w:t>
      </w:r>
      <w:r w:rsidR="00D42F48" w:rsidRPr="00F2716F">
        <w:rPr>
          <w:rFonts w:ascii="Times New Roman" w:eastAsia="Times New Roman" w:hAnsi="Times New Roman" w:cs="Times New Roman"/>
          <w:bCs/>
          <w:sz w:val="28"/>
          <w:szCs w:val="28"/>
        </w:rPr>
        <w:t xml:space="preserve"> по </w:t>
      </w:r>
      <w:r w:rsidR="00D42F48">
        <w:rPr>
          <w:rFonts w:ascii="Times New Roman" w:eastAsia="Times New Roman" w:hAnsi="Times New Roman" w:cs="Times New Roman"/>
          <w:bCs/>
          <w:sz w:val="28"/>
          <w:szCs w:val="28"/>
        </w:rPr>
        <w:t>31</w:t>
      </w:r>
      <w:r w:rsidR="00D42F48" w:rsidRPr="00F2716F">
        <w:rPr>
          <w:rFonts w:ascii="Times New Roman" w:eastAsia="Times New Roman" w:hAnsi="Times New Roman" w:cs="Times New Roman"/>
          <w:bCs/>
          <w:sz w:val="28"/>
          <w:szCs w:val="28"/>
        </w:rPr>
        <w:t>.</w:t>
      </w:r>
      <w:r w:rsidR="00D42F48">
        <w:rPr>
          <w:rFonts w:ascii="Times New Roman" w:eastAsia="Times New Roman" w:hAnsi="Times New Roman" w:cs="Times New Roman"/>
          <w:bCs/>
          <w:sz w:val="28"/>
          <w:szCs w:val="28"/>
        </w:rPr>
        <w:t>05</w:t>
      </w:r>
      <w:r w:rsidR="00D42F48" w:rsidRPr="00F2716F">
        <w:rPr>
          <w:rFonts w:ascii="Times New Roman" w:eastAsia="Times New Roman" w:hAnsi="Times New Roman" w:cs="Times New Roman"/>
          <w:bCs/>
          <w:sz w:val="28"/>
          <w:szCs w:val="28"/>
        </w:rPr>
        <w:t>.20</w:t>
      </w:r>
      <w:r w:rsidR="00D42F48">
        <w:rPr>
          <w:rFonts w:ascii="Times New Roman" w:eastAsia="Times New Roman" w:hAnsi="Times New Roman" w:cs="Times New Roman"/>
          <w:bCs/>
          <w:sz w:val="28"/>
          <w:szCs w:val="28"/>
        </w:rPr>
        <w:t>22, иные периоды</w:t>
      </w:r>
      <w:r w:rsidR="00D42F48" w:rsidRPr="00F2716F">
        <w:rPr>
          <w:rFonts w:ascii="Times New Roman" w:eastAsia="Times New Roman" w:hAnsi="Times New Roman" w:cs="Times New Roman"/>
          <w:bCs/>
          <w:sz w:val="28"/>
          <w:szCs w:val="28"/>
        </w:rPr>
        <w:t>.</w:t>
      </w:r>
    </w:p>
    <w:p w:rsidR="00D42F48" w:rsidRDefault="008A7F8F" w:rsidP="006B0B53">
      <w:pPr>
        <w:spacing w:after="0" w:line="240" w:lineRule="auto"/>
        <w:ind w:firstLine="567"/>
        <w:jc w:val="both"/>
        <w:rPr>
          <w:rFonts w:ascii="Times New Roman" w:hAnsi="Times New Roman"/>
          <w:sz w:val="28"/>
        </w:rPr>
      </w:pPr>
      <w:r w:rsidRPr="00237BDF">
        <w:rPr>
          <w:rFonts w:ascii="Times New Roman" w:hAnsi="Times New Roman"/>
          <w:b/>
          <w:sz w:val="28"/>
        </w:rPr>
        <w:t xml:space="preserve">Основание для проведения контрольного мероприятия: </w:t>
      </w:r>
      <w:r w:rsidR="000C1A66" w:rsidRPr="000C1A66">
        <w:rPr>
          <w:rFonts w:ascii="Times New Roman" w:hAnsi="Times New Roman"/>
          <w:sz w:val="28"/>
        </w:rPr>
        <w:t>Пункт 2.5.</w:t>
      </w:r>
      <w:r w:rsidR="000C1A66">
        <w:rPr>
          <w:rFonts w:ascii="Times New Roman" w:hAnsi="Times New Roman"/>
          <w:b/>
          <w:sz w:val="28"/>
        </w:rPr>
        <w:t xml:space="preserve"> </w:t>
      </w:r>
      <w:r w:rsidR="000C1A66" w:rsidRPr="000C1A66">
        <w:rPr>
          <w:rFonts w:ascii="Times New Roman" w:hAnsi="Times New Roman"/>
          <w:sz w:val="28"/>
        </w:rPr>
        <w:t>п</w:t>
      </w:r>
      <w:r w:rsidR="00D42F48" w:rsidRPr="00D42F48">
        <w:rPr>
          <w:rFonts w:ascii="Times New Roman" w:hAnsi="Times New Roman"/>
          <w:sz w:val="28"/>
        </w:rPr>
        <w:t>лан</w:t>
      </w:r>
      <w:r w:rsidR="000C1A66">
        <w:rPr>
          <w:rFonts w:ascii="Times New Roman" w:hAnsi="Times New Roman"/>
          <w:sz w:val="28"/>
        </w:rPr>
        <w:t>а</w:t>
      </w:r>
      <w:r w:rsidR="00D42F48" w:rsidRPr="00D42F48">
        <w:rPr>
          <w:rFonts w:ascii="Times New Roman" w:hAnsi="Times New Roman"/>
          <w:sz w:val="28"/>
        </w:rPr>
        <w:t xml:space="preserve"> контрольных и экспертно-аналитических мероприятий работы контрольно-счётной палаты муниципального района «Нерчинский район» на 2022 год, обращение </w:t>
      </w:r>
      <w:r w:rsidR="00885D3A">
        <w:rPr>
          <w:rFonts w:ascii="Times New Roman" w:hAnsi="Times New Roman"/>
          <w:sz w:val="28"/>
        </w:rPr>
        <w:t>и</w:t>
      </w:r>
      <w:r w:rsidR="00D42F48" w:rsidRPr="00D42F48">
        <w:rPr>
          <w:rFonts w:ascii="Times New Roman" w:hAnsi="Times New Roman"/>
          <w:sz w:val="28"/>
        </w:rPr>
        <w:t>.о. главы муниципального района «Нерчинский район» о проведении проверки, распоряжение контрольно-счётной палаты муниципального района «Нерчинский район» муниципального района «Нерчинский район» от 01.06.2022 № 9.</w:t>
      </w:r>
    </w:p>
    <w:p w:rsidR="008A7F8F" w:rsidRPr="00237BDF" w:rsidRDefault="008A7F8F" w:rsidP="006B0B53">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 xml:space="preserve">Перечень объектов контроля: </w:t>
      </w:r>
      <w:r w:rsidR="009F1DC0" w:rsidRPr="00237BDF">
        <w:rPr>
          <w:rFonts w:ascii="Times New Roman" w:hAnsi="Times New Roman"/>
          <w:sz w:val="28"/>
          <w:szCs w:val="28"/>
        </w:rPr>
        <w:t xml:space="preserve">администрация </w:t>
      </w:r>
      <w:r w:rsidR="00180ADA">
        <w:rPr>
          <w:rFonts w:ascii="Times New Roman" w:hAnsi="Times New Roman"/>
          <w:sz w:val="28"/>
          <w:szCs w:val="28"/>
        </w:rPr>
        <w:t>сельского</w:t>
      </w:r>
      <w:r w:rsidR="009F1DC0" w:rsidRPr="00237BDF">
        <w:rPr>
          <w:rFonts w:ascii="Times New Roman" w:hAnsi="Times New Roman"/>
          <w:sz w:val="28"/>
          <w:szCs w:val="28"/>
        </w:rPr>
        <w:t xml:space="preserve"> поселения «</w:t>
      </w:r>
      <w:r w:rsidR="00180ADA">
        <w:rPr>
          <w:rFonts w:ascii="Times New Roman" w:hAnsi="Times New Roman"/>
          <w:sz w:val="28"/>
          <w:szCs w:val="28"/>
        </w:rPr>
        <w:t>Зюльзинское</w:t>
      </w:r>
      <w:r w:rsidR="009F1DC0" w:rsidRPr="00237BDF">
        <w:rPr>
          <w:rFonts w:ascii="Times New Roman" w:hAnsi="Times New Roman"/>
          <w:sz w:val="28"/>
          <w:szCs w:val="28"/>
        </w:rPr>
        <w:t>»</w:t>
      </w:r>
      <w:r w:rsidR="005D2344" w:rsidRPr="00237BDF">
        <w:rPr>
          <w:rFonts w:ascii="Times New Roman" w:hAnsi="Times New Roman"/>
          <w:sz w:val="28"/>
          <w:szCs w:val="28"/>
        </w:rPr>
        <w:t>.</w:t>
      </w:r>
    </w:p>
    <w:p w:rsidR="006B0B53"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председатель контрольно-счетной палаты Цаплина В.С., аудитор Федорец Л.П.</w:t>
      </w:r>
    </w:p>
    <w:p w:rsidR="00180ADA"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180ADA" w:rsidRPr="00180ADA">
        <w:rPr>
          <w:rFonts w:ascii="Times New Roman" w:hAnsi="Times New Roman"/>
          <w:bCs/>
          <w:sz w:val="28"/>
          <w:szCs w:val="28"/>
        </w:rPr>
        <w:t>с 07.06.2022 по 15.06.2022.</w:t>
      </w:r>
    </w:p>
    <w:p w:rsidR="008A7F8F" w:rsidRPr="00180ADA" w:rsidRDefault="008A7F8F" w:rsidP="00180ADA">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180ADA" w:rsidRPr="00180ADA">
        <w:rPr>
          <w:rFonts w:ascii="Times New Roman" w:hAnsi="Times New Roman"/>
          <w:bCs/>
          <w:sz w:val="28"/>
          <w:szCs w:val="28"/>
        </w:rPr>
        <w:t>камеральное контрольное мероприятие.</w:t>
      </w:r>
    </w:p>
    <w:p w:rsidR="00180ADA" w:rsidRDefault="00180ADA" w:rsidP="009F1DC0">
      <w:pPr>
        <w:spacing w:after="0"/>
        <w:ind w:firstLine="567"/>
        <w:jc w:val="both"/>
        <w:outlineLvl w:val="0"/>
        <w:rPr>
          <w:rFonts w:ascii="Times New Roman" w:hAnsi="Times New Roman" w:cs="Times New Roman"/>
          <w:color w:val="000000"/>
          <w:sz w:val="28"/>
          <w:szCs w:val="28"/>
        </w:rPr>
      </w:pPr>
      <w:r w:rsidRPr="00180ADA">
        <w:rPr>
          <w:rFonts w:ascii="Times New Roman" w:hAnsi="Times New Roman" w:cs="Times New Roman"/>
          <w:color w:val="000000"/>
          <w:sz w:val="28"/>
          <w:szCs w:val="28"/>
        </w:rPr>
        <w:t>Администрация сельского поселения «Зюльзинское» (далее администрация поселения) – исполнительно-распорядительный орган, наделенный полномочиями по решению вопросов местного значения сельского поселения «Зюльзинское»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«Зюльзинское».</w:t>
      </w:r>
    </w:p>
    <w:p w:rsidR="0050548C" w:rsidRPr="00237BDF" w:rsidRDefault="0050548C" w:rsidP="009F1DC0">
      <w:pPr>
        <w:spacing w:after="0"/>
        <w:ind w:firstLine="567"/>
        <w:jc w:val="both"/>
        <w:outlineLvl w:val="0"/>
        <w:rPr>
          <w:rFonts w:ascii="Times New Roman" w:hAnsi="Times New Roman" w:cs="Times New Roman"/>
          <w:sz w:val="28"/>
          <w:szCs w:val="28"/>
        </w:rPr>
      </w:pPr>
      <w:r w:rsidRPr="00237BDF">
        <w:rPr>
          <w:rFonts w:ascii="Times New Roman" w:hAnsi="Times New Roman"/>
          <w:bCs/>
          <w:sz w:val="28"/>
          <w:szCs w:val="28"/>
        </w:rPr>
        <w:lastRenderedPageBreak/>
        <w:t>По результатам конт</w:t>
      </w:r>
      <w:r w:rsidR="00165677" w:rsidRPr="00237BDF">
        <w:rPr>
          <w:rFonts w:ascii="Times New Roman" w:hAnsi="Times New Roman"/>
          <w:bCs/>
          <w:sz w:val="28"/>
          <w:szCs w:val="28"/>
        </w:rPr>
        <w:t>рольного мероприятия составлен а</w:t>
      </w:r>
      <w:r w:rsidRPr="00237BDF">
        <w:rPr>
          <w:rFonts w:ascii="Times New Roman" w:hAnsi="Times New Roman"/>
          <w:bCs/>
          <w:sz w:val="28"/>
          <w:szCs w:val="28"/>
        </w:rPr>
        <w:t xml:space="preserve">кт </w:t>
      </w:r>
      <w:r w:rsidRPr="00237BDF">
        <w:rPr>
          <w:rFonts w:ascii="Times New Roman" w:hAnsi="Times New Roman" w:cs="Times New Roman"/>
          <w:sz w:val="28"/>
          <w:szCs w:val="28"/>
        </w:rPr>
        <w:t xml:space="preserve">от </w:t>
      </w:r>
      <w:r w:rsidR="00180ADA">
        <w:rPr>
          <w:rFonts w:ascii="Times New Roman" w:hAnsi="Times New Roman" w:cs="Times New Roman"/>
          <w:sz w:val="28"/>
          <w:szCs w:val="28"/>
        </w:rPr>
        <w:t>15</w:t>
      </w:r>
      <w:r w:rsidRPr="00237BDF">
        <w:rPr>
          <w:rFonts w:ascii="Times New Roman" w:hAnsi="Times New Roman" w:cs="Times New Roman"/>
          <w:sz w:val="28"/>
          <w:szCs w:val="28"/>
        </w:rPr>
        <w:t xml:space="preserve"> </w:t>
      </w:r>
      <w:r w:rsidR="00180ADA">
        <w:rPr>
          <w:rFonts w:ascii="Times New Roman" w:hAnsi="Times New Roman" w:cs="Times New Roman"/>
          <w:sz w:val="28"/>
          <w:szCs w:val="28"/>
        </w:rPr>
        <w:t>июня</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22</w:t>
      </w:r>
      <w:r w:rsidR="00165677" w:rsidRPr="00237BDF">
        <w:rPr>
          <w:rFonts w:ascii="Times New Roman" w:hAnsi="Times New Roman" w:cs="Times New Roman"/>
          <w:sz w:val="28"/>
          <w:szCs w:val="28"/>
        </w:rPr>
        <w:t xml:space="preserve"> года № </w:t>
      </w:r>
      <w:r w:rsidR="00180ADA">
        <w:rPr>
          <w:rFonts w:ascii="Times New Roman" w:hAnsi="Times New Roman" w:cs="Times New Roman"/>
          <w:sz w:val="28"/>
          <w:szCs w:val="28"/>
        </w:rPr>
        <w:t>2</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Основными документами, регламентирующими порядок оплаты труда в администрации сельского поселения «Зюльзинское» являются: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Трудовой кодекс Российской Федерации (далее – ТК РФ);</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-Положение о денежном вознаграждении лиц, замещающих муниципальные должности в администрации сельского поселения «Зюльзинское», утвержденного решением совета сельского поселения «Зюльзинское» от 14.11.2016  №58 (с учетом изменений от 03.03.2017 №76; от 20.02.2018 № 126; от 30.05.2019 № 166; от 19.11.2019 № 176; от 25.02.2021 №30) (далее - Положение о денежном вознаграждении лиц, замещающих муниципальные должности)</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Положение о размере и условиях оплаты труда муниципальных служащих администрации сельского поселения «Зюльзинское», утвержденное решением Совета сельского поселения «Зюльзинское» от 30.05.2017 № 88 (с учетом изменений от 20.02.2018  №125; от 29.06.2018   №136; от 30.05.2019  №167; от 19.11.2019 №177; от 25.02.2021  №31) (далее- Положение о размере и условиях оплаты труда муниципальных служащих);</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Постановление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«Зюльзинское» от 30.01.2015 № 4 (с учетом изменений от 29.05.2019 №14; от 20.12.2019 №24; от 12.11.2020 №13).</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По результатам анализа нормативных правовых актов следует отметить, что в Положении о размере и условиях труда муниципальных служащих администрации сельского поселения «Зюльзинское»  выявлено следующее не соответствие: п. 46 ст.7 определен размер ежемесячного денежного поощрения при назначении  муниципального служащего на должность в размере не более 500%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 что противоречит пункту 68.6 ст.11 данного Положения, где указано, что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ежемесячного денежного поощрения (в расчете на год) в размере 22,5 должностных окладов. Следовательно, увеличение ежемесячного денежного поощрения до 500% должностного оклада повлечет за собой превышение установленного размера годового фонда оплаты труда муниципального служащего.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КСП отмечает, что в соответствии с п.п. в) пункта 8 Указа Президента Российской Федерации «О денежном содержании федеральных государственных служащих» от 25.07.2006 №763,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 ежемесячного денежного поощрения (в расчете на год) в размере 30 должностных окладов, т.е. не более 250% должностного оклада.</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lastRenderedPageBreak/>
        <w:t xml:space="preserve">В ходе проведения проверки администрацией сельского поселения «Зюльзинское» было предоставлено 8 трудовых договоров, при фактической численности муниципальных служащих и работников администрации – 21, в следствие чего следует вывод, что в нарушение ст.56 ТК РФ между работодателем и работниками администрации сельского поселения «Зюльзинское» не заключаются трудовые договоры.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Трудовые договоры представлены на:</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1)</w:t>
      </w:r>
      <w:r w:rsidRPr="00180ADA">
        <w:rPr>
          <w:rFonts w:ascii="Times New Roman" w:eastAsia="Times New Roman" w:hAnsi="Times New Roman" w:cs="Times New Roman"/>
          <w:sz w:val="28"/>
          <w:szCs w:val="28"/>
        </w:rPr>
        <w:tab/>
        <w:t>Бурдинскую Л.В.-специалист ВУС, дата заключения 09.01.2018;</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2)</w:t>
      </w:r>
      <w:r w:rsidRPr="00180ADA">
        <w:rPr>
          <w:rFonts w:ascii="Times New Roman" w:eastAsia="Times New Roman" w:hAnsi="Times New Roman" w:cs="Times New Roman"/>
          <w:sz w:val="28"/>
          <w:szCs w:val="28"/>
        </w:rPr>
        <w:tab/>
        <w:t>Худорожко А.П. – водитель, дата заключения 20.05.2008;</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3)</w:t>
      </w:r>
      <w:r w:rsidRPr="00180ADA">
        <w:rPr>
          <w:rFonts w:ascii="Times New Roman" w:eastAsia="Times New Roman" w:hAnsi="Times New Roman" w:cs="Times New Roman"/>
          <w:sz w:val="28"/>
          <w:szCs w:val="28"/>
        </w:rPr>
        <w:tab/>
        <w:t>Комогорцеву И.В. – специалист по земельным и имущественным отношениям, дата заключения с 01.02.2012;</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4)</w:t>
      </w:r>
      <w:r w:rsidRPr="00180ADA">
        <w:rPr>
          <w:rFonts w:ascii="Times New Roman" w:eastAsia="Times New Roman" w:hAnsi="Times New Roman" w:cs="Times New Roman"/>
          <w:sz w:val="28"/>
          <w:szCs w:val="28"/>
        </w:rPr>
        <w:tab/>
        <w:t>Степанову В.П. – УСП в СДК с. Зюльзя, дата заключения 16.05.2014;</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5)</w:t>
      </w:r>
      <w:r w:rsidRPr="00180ADA">
        <w:rPr>
          <w:rFonts w:ascii="Times New Roman" w:eastAsia="Times New Roman" w:hAnsi="Times New Roman" w:cs="Times New Roman"/>
          <w:sz w:val="28"/>
          <w:szCs w:val="28"/>
        </w:rPr>
        <w:tab/>
        <w:t>Шеломенцева С.И. – помощник водителя пожарной автомашины, дата заключения 05.02.2021;</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6)</w:t>
      </w:r>
      <w:r w:rsidRPr="00180ADA">
        <w:rPr>
          <w:rFonts w:ascii="Times New Roman" w:eastAsia="Times New Roman" w:hAnsi="Times New Roman" w:cs="Times New Roman"/>
          <w:sz w:val="28"/>
          <w:szCs w:val="28"/>
        </w:rPr>
        <w:tab/>
        <w:t>Гурулеву Т.П. – делопроизводитель, дата заключения 02.12.2013;</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7)</w:t>
      </w:r>
      <w:r w:rsidRPr="00180ADA">
        <w:rPr>
          <w:rFonts w:ascii="Times New Roman" w:eastAsia="Times New Roman" w:hAnsi="Times New Roman" w:cs="Times New Roman"/>
          <w:sz w:val="28"/>
          <w:szCs w:val="28"/>
        </w:rPr>
        <w:tab/>
        <w:t>Косачева В.И. – заместитель руководителя, дата заключения 20.10.2016;</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8)</w:t>
      </w:r>
      <w:r w:rsidRPr="00180ADA">
        <w:rPr>
          <w:rFonts w:ascii="Times New Roman" w:eastAsia="Times New Roman" w:hAnsi="Times New Roman" w:cs="Times New Roman"/>
          <w:sz w:val="28"/>
          <w:szCs w:val="28"/>
        </w:rPr>
        <w:tab/>
        <w:t>Мальцеву С.П. – главный бухгалтер, дата заключения 16.04.2009.</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Представленные трудовые договоры составлены в соответствие со ст. 57 ТК РФ. При этом КСП отмечает, что в нарушение ст. 72 ТК РФ, соглашения об изменения условий трудового договора, определенных сторонами, не заключались в письменной форме с муниципальными служащими и работниками администрации.</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Так, в трудовом договоре Бурдинской Л.В. оклад составляет – 3530,0 руб., в расчетно-платежных ведомостях оклад составляет – 5455,0 руб. Трудовым договором Худорожко А.П. предусмотрен оклад – 3264,73 руб., в расчетно – платежной ведомости оклад составляет-5667,0 руб., при этом в трудовом договоре не отражен факт совмещения Худорожко А.П. должности водителя пожарной автомашины. Трудовым договором Комогорцевой И.В., предусмотрен оклад в сумме 1723,0 руб., а также компенсационные и стимулирующие надбавки в размере 150%, но фактически денежное содержание в 2021 году состояло из оклада в сумме 5897,0 руб., 70 % за работу в местностях с особыми климатическими условиями и доплаты до МРОТ. Данный факт не отражен дополнительным соглашением к трудовому договору. Трудовым договором Косачеву В.И. предусмотрен оклад в сумме 3532,0 руб., 200% - ежемесячное денежное поощрение, 150% - за сложность и напряженность, 28 % - за классный чин, 10%- за выслугу лет. В расчетно-платежной ведомости денежное содержание рассчитано 3349 руб. - оклад, 200% - ежемесячное денежное поощрение, 150% - ежемесячная надбавка за особые условия муниципальной службы, 30% - за выслугу лет. Трудовые договора Степановой В.П., Гурулевой Т.П., Мальцевой С.П. содержат аналогичные нарушения.  </w:t>
      </w:r>
    </w:p>
    <w:p w:rsidR="00180ADA" w:rsidRPr="005F7018" w:rsidRDefault="00180ADA" w:rsidP="00180ADA">
      <w:pPr>
        <w:shd w:val="clear" w:color="auto" w:fill="FFFFFF"/>
        <w:spacing w:after="0" w:line="240" w:lineRule="auto"/>
        <w:ind w:firstLine="708"/>
        <w:jc w:val="both"/>
        <w:rPr>
          <w:rFonts w:ascii="Times New Roman" w:eastAsia="Times New Roman" w:hAnsi="Times New Roman" w:cs="Times New Roman"/>
          <w:b/>
          <w:sz w:val="28"/>
          <w:szCs w:val="28"/>
        </w:rPr>
      </w:pPr>
      <w:r w:rsidRPr="00180ADA">
        <w:rPr>
          <w:rFonts w:ascii="Times New Roman" w:eastAsia="Times New Roman" w:hAnsi="Times New Roman" w:cs="Times New Roman"/>
          <w:sz w:val="28"/>
          <w:szCs w:val="28"/>
        </w:rPr>
        <w:t xml:space="preserve">      </w:t>
      </w:r>
      <w:r w:rsidRPr="005F7018">
        <w:rPr>
          <w:rFonts w:ascii="Times New Roman" w:eastAsia="Times New Roman" w:hAnsi="Times New Roman" w:cs="Times New Roman"/>
          <w:b/>
          <w:sz w:val="28"/>
          <w:szCs w:val="28"/>
        </w:rPr>
        <w:t>Соответствие фактической численности лиц, замещающих муниципальные должности, муниципальных служащих и работников утвержденному штатному расписанию и нормативной численности, соблюдение размера фонда оплаты труда</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lastRenderedPageBreak/>
        <w:t>Согласно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утвержденной постановлением администрации муниципального района «Нерчинский район» от 07.08.2020 № 53 (далее - Методика расчета нормативов), расчетная нормативная численность работников сельского поселения «Зюльзинское», за исключением работников, замещающих должности, не отнесенные к должностям муниципальной службы, и осуществляющих обеспечение деятельности органов местного самоуправления составляет 3,5 единиц.</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Штатные расписания администрации сельского поселения «Зюльзинское» на 2021 год и на 2022 год утверждены распоряжениями администрации от 25.12.2020 № 68 и от 25.12.2021 № 53 в количестве 17 штатных единиц, из которых:</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- 1 муниципальная должность главы сельского поселения;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- 2 должности муниципальной службы – заместитель руководителя администрации и главный специалист (главный бухгалтер);</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- 1,25 штатных единиц – специалист по земельным и имущественным вопросам;</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1 шт. ед. - делопроизводитель;</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1,25 шт. ед. – уборщик служебных помещений;</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- 8,5 шт. ед. – истопник;</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- 2 шт. ед. – водитель.</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Фактическая численность муниципальных служащих сельского поселения «Зюльзинское» составляет 3 единицы, то есть не превышает предельную численность, установленную Методикой расчета нормативов. Фактическая численность служащих и обслуживающего персонала соответствует штатному расписанию и составляет 14 штатных единиц.</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КСП отмечает, что администрацией сельского поселения «Зюльзинское» не вносятся изменения и дополнения в штатные расписания, связанные с увеличением МРОТ. Так, штатное расписание на 2022 год утверждено распоряжением администрации от 25.12.2021 № 53 с учетом МРОТ в Забайкальском крае на 01.01.2021 в размере 21746,0 руб., с 01.01.2022 МРОТ увеличился до 23613,0 руб., но изменения в штатное расписание не внесены.</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Проверкой правильности установления должностных окладов лиц, замещающих муниципальные должности, муниципальных служащих и работникам администрации сельского поселения «Зюльзинское» фактов завышения окладов (ставок) не установлено, но установлено занижение окладов служащим и обслуживающему персоналу. Так, в нарушение постановления муниципального района «Нерчинский район» от 30.10.2020 № 66 «Об индексации с 1 октября 2020 года окладов (должностных окладов), ставок заработной платы работников муниципальных учреждений муниципального района «Нерчинский район»» служащим и обслуживающему персоналу не произведена индексация ставок заработной платы с 1 октября 2020 года на 3%. На выплату заработной платы данный факт не повлиял, так как этой категории работников производится доплата до уровня МРОТ.</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lastRenderedPageBreak/>
        <w:t>Решением Совета сельского поселения «Зюльзинское» от 29.12.2020 № 24 «О бюджете сельского поселения «Зюльзинское» на 2021 год» утвержден фонд оплаты труда работников на 2021 год в сумме 5088,1 тыс. руб., что составляет 87,5% от планового фонда оплаты труда в сумме 5815,9 тыс. руб.  С учетом внесенных в течение года дополнений и изменений в бюджет сельского поселения, фонд оплаты труда на 2021 год составил 5589,7 тыс. руб., в том числе:</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глава сельского поселения – 688,5 тыс. руб. (заработная плата – 520,0 тыс. руб., начисления на оплату труда – 168,5 тыс.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муниципальные служащие (2 единицы) – 931,8 тыс. руб. (заработная плата – 702,5 тыс. руб., начисления на оплату труда – 229,3 тыс.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служащие и обслуживающий персонал (14 ставок) – 3969,4 тыс. руб. (заработная плата – 2998,0 тыс. руб., начисления на оплату труда – 971,4 тыс.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Фактический фонд оплаты труда за 2021 год (по данным бухгалтерского учета) сложился в сумме 5455,3 тыс. руб. (заработная плата – 4160,7 тыс. руб., начисления на оплату труда – 1291,6 руб.), или 97,6% к утвержденному плану. Перерасхода фонда оплаты труда в 2021 году проверкой не установлено (экономия ФОТ сложилась в сумме 134,4 тыс. руб.). Кредиторская задолженность по заработной плате работников администрации по состоянию на 01.01.2021 составляла 224,1 тыс. руб., на 01.01.2022 – 164,6 тыс. руб., на день проверки задолженность по заработной плате погашена. </w:t>
      </w:r>
    </w:p>
    <w:p w:rsidR="00180ADA" w:rsidRPr="005F7018" w:rsidRDefault="005F7018" w:rsidP="00180ADA">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80ADA" w:rsidRPr="005F7018">
        <w:rPr>
          <w:rFonts w:ascii="Times New Roman" w:eastAsia="Times New Roman" w:hAnsi="Times New Roman" w:cs="Times New Roman"/>
          <w:b/>
          <w:sz w:val="28"/>
          <w:szCs w:val="28"/>
        </w:rPr>
        <w:t>Правильность начисления заработной платы лиц, замещающих муниципальные должности, муниципальных служащих и работников администрации в соответствии с законодательством Российской Федерации, нормативными правовыми актами муниципального района «Нерчинский район» и локальными актами учреждения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При проверке заработной платы лиц, замещающих муниципальные должности, муниципальных служащих и работников администрации сельского поселения использовались следующие документы, предоставленные в ходе контрольного мероприятия: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Нормативные правовые акты по оплате труда, утвержденные  решениями Совета сельского поселения «Зюльзинское» и постановлениями администрации сельского поселения «Зюльзинское»;</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Трудовые договоры работников;</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Штатные расписания администрации сельского поселения «Зюльзинское»  на 2021 год, 2022 год;</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Правила внутреннего трудового распорядка;</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График отпусков на 2021год и 2022 год;</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Табели учета рабочего времени за 2021 год, 2022 год;</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Распоряжения по личному составу администрации сельского поселения «Зюльзинское»  за 2021 год, 2022 год;</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Карточки-справки по заработной плате;</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Расчетные ведомости;</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иные бухгалтерские документы.</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lastRenderedPageBreak/>
        <w:t>В ходе контрольного мероприятия выборочно проверена правомерность начисления и выплаты заработной платы муниципальным служащим и отдельным работникам администрации сельского поселения «Зюльзинское» за 2021-2022 годы, были выявлены следующие нарушения: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Комогорцева Ирина Викторовна, с 01.02.2012 была принята на должность специалиста по земельно-имущественным отношениям. С 24.09.2021 на основании распоряжения администрации сельского поселения «Зюльзинское» от 24.09.2021 №35 вступила в должность главы поселения «Зюльзинское» (постановление избирательной комиссии сельского поселения «Зюльзинское» от 20.09.2021 №14). КСП отмечает, что в нарушение ст. 77 ТК РФ распоряжение администрации сельского поселения «Зюльзинское» о прекращении трудового договора с работником, не издавалась. Вследствие чего, согласно расчетно-платежной ведомости от 30.09.2021 № 9 работнику необоснованно начислена заработная плата, как специалисту по земельно-имущественным отношениям за полный месяц, сумма переплаты, подлежащая возврату в бюджет сельского поселения составила 4 942,0 руб. Так же работнику Комогорцевой Ирине Викторовне, на основании распоряжения администрации сельского поселения «Зюльзинское» от 17.09.2021 №33, в нарушение п.3 п.п. 3.1. постановления администрации сельского поселения «Зюльзинское» от 30.01.2015 №4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«Зюльзинское», была необоснованно начислена и выплачена премия в сумме 6391,0 руб., подлежащая возврату в бюджет сельского поселения.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КСП отмечает, что при начислении заработной платы главным бухгалтером Мальцевой С.П., не применяются действующие базовые оклады (базовые должностные оклады) по профессионально-квалификационным группам работников.  Так, у специалиста по земельным и имущественным вопросам базовый должностной оклад составлял на момент проверки 6074,0 руб., согласно постановлению администрации сельского поселения «Зюльзинское» от 30.01.2015 №4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«Зюльзинское», в расчёте заработной платы применялся 5897,0 руб., данное нарушение не повлекло не доначисление заработной платы, так как согласно ч. 3 ст.133 ТК РФ месячная заработная плата работника, полностью отработавшего за месяц норму рабочего времени и выполнившего нормы труда, не может быть ниже минимального размера месячной оплаты труда, поэтому работодатель обязан производить доплату заработной платы работнику до МРОТ.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Косачеву Владимиру Ивановичу, замещающему должность заместителя руководителя администрации с 20.10.2016 начисление заработной платы, устанавливается Положением о размере и условиях оплаты труда муниципальных служащих. Согласно п.43 ст.6 данного Положения размер премии конкретному муниципальному служащему устанавливается в процентном отношении к его </w:t>
      </w:r>
      <w:r w:rsidRPr="00180ADA">
        <w:rPr>
          <w:rFonts w:ascii="Times New Roman" w:eastAsia="Times New Roman" w:hAnsi="Times New Roman" w:cs="Times New Roman"/>
          <w:sz w:val="28"/>
          <w:szCs w:val="28"/>
        </w:rPr>
        <w:lastRenderedPageBreak/>
        <w:t xml:space="preserve">должностному окладу, установленному на день принятия решений о выплате премии, либо в абсолютной сумме в рублях, но не более 200 % должностного оклада.  По распоряжению администрации сельского поселения «Зюльзинское» от 11.11.2021 №45 Косачеву Владимиру Ивановичу была начислена и выплачена премия в сумме 27140 руб., что выше 200% должностного оклада (3349*200%*1,7=11387).  КСП считает, что необоснованно начисленная и выплаченная премия в сумме 15752,0 руб. подлежит возврату в бюджет сельского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Мальцева Светлана Петровна, принята на должность главного специалиста - главного бухгалтера 16.04.2009. Начисление заработной платы, устанавливается Положением о размере и условиях оплаты труда муниципальных служащих. Согласно штатного расписания Мальцевой Светлане Петровне предусмотрены компенсационные и стимулирующие надбавки:</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ежемесячная надбавка за особые условия муниципальной службы – 90%;</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-ежемесячное денежное поощрение – 250%;</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за выслугу лет – 15%.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Так, за пять месяцев 2021 года, без имеющихся на то оснований, единовременное денежное поощрение начислялось в размере 310,5%. Сумма надбавок, необоснованно начисленных и выплаченных составила 5745,0 руб., подлежит возврату в бюджет сельского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При этом КСП отмечет, ежемесячная надбавка к должностному окладу за выслугу лет на муниципальной службе устанавливается в зависимости от стажа муниципальной службы. При стаже муниципальной службы от 10 до 15 лет – 20 %, данное право у Мальцевой Светланы Петровны возникло с 16.04. 2019, при этом распоряжение администрации сельского поселения «Зюльзинское» на увеличение стимулирующей надбавки муниципальному служащему, не издавалось. Согласно п.21 ст. 3 Положения о размере и условиях оплаты труда муниципальных служащих,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изменения ее размера. КСП рекомендует пересчитать надбавку за выслугу лет в размере 20% с момента возникновения данного права.</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По распоряжению администрации сельского поселения «Зюльзинское» от 30.07.2021 № 22 обязанности руководителя администрации сельского поселения «Зюльзинское» были возложены на главного специалиста-главного бухгалтера Мальцеву С.П. с оплатой труда 60% от месячного денежного содержания руководителя администрации. В результате счетной ошибки необоснованно начислена и выплачена заработная плата за фактически отработанных 5 календарных дней в сумме 3687,0 руб., данная сумма подлежит возврату в бюджет сельского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Согласно распоряжения администрации сельского поселения «Зюльзинское» от 15.10.2021 №43 Мальцевой Светлане Петровне была начислена и выплачена премия в сумме 22022,0 руб., что выше 200% должностного оклада (2847*200%*1,7=9680).  КСП считает, что необоснованно начисленная и </w:t>
      </w:r>
      <w:r w:rsidRPr="00180ADA">
        <w:rPr>
          <w:rFonts w:ascii="Times New Roman" w:eastAsia="Times New Roman" w:hAnsi="Times New Roman" w:cs="Times New Roman"/>
          <w:sz w:val="28"/>
          <w:szCs w:val="28"/>
        </w:rPr>
        <w:lastRenderedPageBreak/>
        <w:t xml:space="preserve">выплаченная премия в сумме 12099,0 руб. подлежит возврату в бюджет сельского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В результате допущенной счетной ошибки в марте 2022 года главному бухгалтеру за фактическое отработанное время 9 календарных дней переплата заработной платы составила – 1065,0 руб., данная сумма подлежит возврату в бюджет сельского поселения.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КСП отмечает, что в нарушение п.4 ст.21 Федерального закона «О муниципальной службе в Российской Федерации» от 02.03.2007 №25, п.4 ст.8 Закона Забайкальского края «О муниципальной службе в Забайкальском крае» от 29.12.2008 № 108-ЗЗК лицам, замещающим муниципальные должности и муниципальным служащим администрации сельского поселения "Зюльзинское" на основании распоряжений администрации сельского поселения «Зюльзинское» предоставлялся отпуск в размере 51 календарный день:</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-главе-руководителю администрации Садовову Сергею Александровичу, необоснованно начислено и выплачено за 2021 год – 4133,55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заместителю руководителя администрации Косачеву Владимиру Ивановичу, необоснованно начислено и выплачено за 2021 год – 2773,23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главному специалисту-главному бухгалтеру Мальцеву Светлане Петровне, необоснованно начислено и выплачено за 2021 год – 2538,81 руб., за 2022 год – 2580,51 руб. КСП считает, что данные суммы подлежат возврату в бюджет сельского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Гурулева Татьяна Петровна, принята на должность делопроизводителя с 02.12.2013. При проведении контрольного мероприятия было выявлено, что на основании распоряжения администрации сельского поселения «Зюльзинское» от 17.09.2021 №33, в нарушение п.п. 3.1. п.3 постановления администрации сельского поселения «Зюльзинское» от 30.01.2015 №4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«Зюльзинское», была необоснованно начислена и выплачена премия в сумме 3823,0 руб., подлежащая возврату в бюджет сельского поселения.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Худорожко Андрей Петрович – принят на должность водителя администрации сельского поселения «Зюльзинское» с 20.05.2008. Постановлением администрации сельского поселения «Зюльзинское» от 30.01.2015 № 4 «Об утверждении положения об оплате труда работников администрации, о базовых окладах (базовых должностных окладах), базовых ставках заработной платы по профессионально-квалификационным группам работников администрации сельского поселения «Зюльзинское» не верно установлен оклад водителю администрации в сумме 5068,0 руб., следовало установить оклад в сумме 5837,0 руб.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Начисление заработной платы Худорожко А.П. за проверяемый период производилось исходя из оклада в сумме 5667,0 руб., надбавки за классность в размере 25% к окладу, надбавок за работу в местностях с особыми климатическими условиями в размере 70% и доплаты до МРОТ. Ежемесячная заработная плата по основной должности в 2021 году составляла 21746,0 руб., что соответствует размеру </w:t>
      </w:r>
      <w:r w:rsidRPr="00180ADA">
        <w:rPr>
          <w:rFonts w:ascii="Times New Roman" w:eastAsia="Times New Roman" w:hAnsi="Times New Roman" w:cs="Times New Roman"/>
          <w:sz w:val="28"/>
          <w:szCs w:val="28"/>
        </w:rPr>
        <w:lastRenderedPageBreak/>
        <w:t>МРОТ, установленному в Забайкальском крае с 1 января 2021 года.  Также водителю Худорожко А.П. производится ежемесячная доплата в размере 50% за работу на пожарном автомобиле АРС (в январе 2021 года оплачено 75% от оклада), без имеющихся на то оснований, так как дополнительное соглашение к трудовому договору и распоряжение о доплате за автомобиль АРС не предоставлены. КСП рекомендует заключить с Худорожко А.П. дополнительное соглашение к трудовому договору в соответствии с ч. 2 ст. 60.2 Трудового кодекса РФ. Так же КСП отмечает, что в штатном расписании администрации утверждена должность водителя автомобиля АРС, в распоряжении о приеме на работу, расчетных ведомостях, карточках-справках значится помощник водителя. В Общероссийском классификаторе профессий и должностей должность помощника водителя не значится.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Распоряжением администрации от 17.08.2021 № 23 водителю Худорожко А.П. предоставлен очередной отпуск с 17 августа 2021 года по 21 сентября 2021 года (36 календарных дней). КСП отмечает, что в распоряжениях на отпуска работников администрации не указываются отработанные периоды, за которые отпуска предоставляются. В соответствие п. 18 Постановления Правительства РФ от 24 декабря 2007 года № 922 «Об особенностях порядка исчисления средней заработной платы» сумму отпускных, работникам, получающим доплату до МРОТ, следовало рассчитывать исходя из МРОТ, действовавший в период отпуска. То есть, в данном случае следовало начислить отпускные в сумме 27855,0 руб. (22671,0/29,3х36), а начислены отпускные в сумме 26304,0 руб. Следовательно, водителю Худорожко А.П. необходимо пересчитать отпускные за 2021 год и доплатить в сумме 1551,0 руб.</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В 2021 году начисление заработной платы с учетом отпускных составило 397468,0 руб., за минусом подоходного налога сумма к выдаче составила 345802,0 руб. Перечислено на банковскую карту Худорожко А.П. согласно реестров в 2021 году 359049,0 руб. Сумма задолженности работнику по данным бухгалтерского учета на 1 января 2021 года составляла 15698,0 руб., на 1 января 2022 года – 6887,0 руб. Расхождение по остатку задолженности на 1 января 2022 года составляет 4236,0 руб. (15698+345802-359049=2451), следовательно на банковский счет работника было зачислено заработной платы больше на 4236,0 руб. КСП рекомендует учесть данный факт при выплате заработной платы Худорожко А.П. в 2022 году.</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За 5 месяцев 2022 года начисление заработной платы Худорожко А.П. составило 177100,0 руб., за минусом подоходного налога сумма к выдаче составила 154075,0 руб. Перечисления по реестрам на банковскую карту Худорожко А.П. за период с января по май 2022 года составили 130946,0 руб. Задолженность перед работником по заработной плате на 1 июня 2022 года составляет 25580,0 руб. (2451,0 + 154075,0 – 130946,0).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При проведении контрольного мероприятия КСП были установлены следующие нарушения:</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доплаты к заработной плате работников, такие как ежемесячное денежное вознаграждение муниципальным служащим, доплаты до МРОТ, стимулирующие </w:t>
      </w:r>
      <w:r w:rsidRPr="00180ADA">
        <w:rPr>
          <w:rFonts w:ascii="Times New Roman" w:eastAsia="Times New Roman" w:hAnsi="Times New Roman" w:cs="Times New Roman"/>
          <w:sz w:val="28"/>
          <w:szCs w:val="28"/>
        </w:rPr>
        <w:lastRenderedPageBreak/>
        <w:t xml:space="preserve">выплаты служащим и обслуживающему персоналу, надбавки за особые условия и выслугу лет не утверждаются распоряжениями администрации поселения;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в нарушение п.п. 52, 55, 58 Положения о размере и условиях оплаты труда муниципальных служащих выплата материальной помощи и единовременной выплаты  при предоставлении ежегодного оплачиваемого отпуска производится без письменных заявлений муниципальных служащих;</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 в нарушение Федерального закона "О бухгалтерском учете" от 06.12.2011 N 402-ФЗ   распоряжения на предоставление отпуска издаются в не унифицированной форме (№ Т-6);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в нарушение п. 4 Постановления Правительства РФ от 24.12.2007 № 922 «Об особенностях порядка исчисления средней заработной платы» (где расчетный период для оплачиваемого отпуска равен 12 календарным месяцам, предшествующим его началу), главным бухгалтером не правильно применяется расчетный период. Так, заместителю руководителя администрации Косачеву В.И., уходящему в очередной отпуск с 02 августа 2021 года, расчетный период для расчета отпускных взят за 10 месяцев - с октября 2020 года по июль 2021 года, а следовало взять с августа 2020 года по июль 2021 года, аналогично установлен расчетный период водителю Худорожко А.П., уходящему в очередной отпуск с 17 августа 2021 года (с октября 2020 года по июль 2021 года).</w:t>
      </w:r>
    </w:p>
    <w:p w:rsidR="00180ADA" w:rsidRPr="005F7018" w:rsidRDefault="00180ADA" w:rsidP="00180ADA">
      <w:pPr>
        <w:shd w:val="clear" w:color="auto" w:fill="FFFFFF"/>
        <w:spacing w:after="0" w:line="240" w:lineRule="auto"/>
        <w:ind w:firstLine="708"/>
        <w:jc w:val="both"/>
        <w:rPr>
          <w:rFonts w:ascii="Times New Roman" w:eastAsia="Times New Roman" w:hAnsi="Times New Roman" w:cs="Times New Roman"/>
          <w:b/>
          <w:sz w:val="28"/>
          <w:szCs w:val="28"/>
        </w:rPr>
      </w:pPr>
      <w:r w:rsidRPr="005F7018">
        <w:rPr>
          <w:rFonts w:ascii="Times New Roman" w:eastAsia="Times New Roman" w:hAnsi="Times New Roman" w:cs="Times New Roman"/>
          <w:b/>
          <w:sz w:val="28"/>
          <w:szCs w:val="28"/>
        </w:rPr>
        <w:t xml:space="preserve"> Правильность ведения расчетов по оплате труда и расчетов в регистрах бухгалтерского учета, журнале операций расчетов по оплате труда и в карточках учета</w:t>
      </w:r>
      <w:r w:rsidR="005F7018" w:rsidRPr="005F7018">
        <w:rPr>
          <w:rFonts w:ascii="Times New Roman" w:eastAsia="Times New Roman" w:hAnsi="Times New Roman" w:cs="Times New Roman"/>
          <w:b/>
          <w:sz w:val="28"/>
          <w:szCs w:val="28"/>
        </w:rPr>
        <w:t>.</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Учет заработной платы в администрации сельского поселения «Зюльзинское» не автоматизирован, осуществляется по счету 0.302.11.000 «Расчеты по заработной плате». </w:t>
      </w:r>
    </w:p>
    <w:p w:rsidR="00180ADA" w:rsidRPr="00180ADA"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 xml:space="preserve">Начисление заработной платы работникам администрации производится в книге начисления заработной платы на основании табелей учета рабочего времени, распоряжений главы сельского поселения «Зюльзинское», затем переносится в расчетные ведомости по форме ОКУД 0504402. При переносе данных из книги начисления заработной платы в расчетные ведомости и карточки-справки по заработной плате допускаются искажения исходных данных, так водителю Худорожко А.П. начисление в книге производится по основной ставке с учетом дополнительной оплаты за совмещение должностей, а в расчетных ведомостях раздельно,  в связи, с чем в расчетных ведомостях по удержаниям за апрель, май, июнь, июль 2021 года не верно указан подоходный налог и соответственно суммы к выдаче по совмещаемой должности. Начисление заработной платы в расчетных ведомостях соответствует показателям, отраженным в Журнале операций №6 расчетов по оплате труда. </w:t>
      </w:r>
    </w:p>
    <w:p w:rsidR="005F7018" w:rsidRDefault="00180ADA" w:rsidP="00180ADA">
      <w:pPr>
        <w:shd w:val="clear" w:color="auto" w:fill="FFFFFF"/>
        <w:spacing w:after="0" w:line="240" w:lineRule="auto"/>
        <w:ind w:firstLine="708"/>
        <w:jc w:val="both"/>
        <w:rPr>
          <w:rFonts w:ascii="Times New Roman" w:eastAsia="Times New Roman" w:hAnsi="Times New Roman" w:cs="Times New Roman"/>
          <w:sz w:val="28"/>
          <w:szCs w:val="28"/>
        </w:rPr>
      </w:pPr>
      <w:r w:rsidRPr="00180ADA">
        <w:rPr>
          <w:rFonts w:ascii="Times New Roman" w:eastAsia="Times New Roman" w:hAnsi="Times New Roman" w:cs="Times New Roman"/>
          <w:sz w:val="28"/>
          <w:szCs w:val="28"/>
        </w:rPr>
        <w:t>Главная книга главным бухгалтером не ведется, вся отчетность по заработной плате формируется на основании Журнала операций №6. Расхождения по учету заработной платы и начислениям на оплату труда за 2021 год (кассовые и фактические расходы, кредиторская задолженность) с формами годовой бухгалтерской отчетности (0503117, 0503121,00503169) отсутствуют.</w:t>
      </w:r>
    </w:p>
    <w:p w:rsidR="005F7018" w:rsidRDefault="005F7018" w:rsidP="00180ADA">
      <w:pPr>
        <w:shd w:val="clear" w:color="auto" w:fill="FFFFFF"/>
        <w:spacing w:after="0" w:line="240" w:lineRule="auto"/>
        <w:ind w:firstLine="708"/>
        <w:jc w:val="both"/>
        <w:rPr>
          <w:rFonts w:ascii="Times New Roman" w:eastAsia="Times New Roman" w:hAnsi="Times New Roman" w:cs="Times New Roman"/>
          <w:sz w:val="28"/>
          <w:szCs w:val="28"/>
        </w:rPr>
      </w:pPr>
    </w:p>
    <w:p w:rsidR="00986FD3" w:rsidRDefault="00076792" w:rsidP="00180ADA">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986FD3" w:rsidRPr="00986FD3">
        <w:rPr>
          <w:rFonts w:ascii="Times New Roman" w:eastAsia="Times New Roman" w:hAnsi="Times New Roman" w:cs="Times New Roman"/>
          <w:b/>
          <w:sz w:val="28"/>
          <w:szCs w:val="28"/>
        </w:rPr>
        <w:t>Выводы по результатам контрольного мероприятия:</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1.</w:t>
      </w:r>
      <w:r w:rsidRPr="00076792">
        <w:rPr>
          <w:rFonts w:ascii="Times New Roman" w:eastAsia="Times New Roman" w:hAnsi="Times New Roman" w:cs="Times New Roman"/>
          <w:sz w:val="28"/>
          <w:szCs w:val="28"/>
        </w:rPr>
        <w:tab/>
        <w:t xml:space="preserve">Анализ расходования фонда оплаты труда показал, что перерасхода фактического фонд оплаты труда за 2021 год, не установлено. </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2.</w:t>
      </w:r>
      <w:r w:rsidRPr="00076792">
        <w:rPr>
          <w:rFonts w:ascii="Times New Roman" w:eastAsia="Times New Roman" w:hAnsi="Times New Roman" w:cs="Times New Roman"/>
          <w:sz w:val="28"/>
          <w:szCs w:val="28"/>
        </w:rPr>
        <w:tab/>
        <w:t>Фактическая численность муниципальных служащих сельского поселения «Зюльзинское» не превышает предельную численность, установленную Методикой расчета нормативов. Фактическая численность служащих и обслуживающего персонала соответствует штатному расписанию.</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3.</w:t>
      </w:r>
      <w:r w:rsidRPr="00076792">
        <w:rPr>
          <w:rFonts w:ascii="Times New Roman" w:eastAsia="Times New Roman" w:hAnsi="Times New Roman" w:cs="Times New Roman"/>
          <w:sz w:val="28"/>
          <w:szCs w:val="28"/>
        </w:rPr>
        <w:tab/>
        <w:t>В нарушение ст.56 ТК РФ не все трудовые договоры заключены между работодателем и работником. В нарушение ст. 72 ТК РФ, соглашения об изменения условий трудового договора, определенных сторонами, не заключаются в письменной форме с муниципальными служащими и работниками администрации.</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4.</w:t>
      </w:r>
      <w:r w:rsidRPr="00076792">
        <w:rPr>
          <w:rFonts w:ascii="Times New Roman" w:eastAsia="Times New Roman" w:hAnsi="Times New Roman" w:cs="Times New Roman"/>
          <w:sz w:val="28"/>
          <w:szCs w:val="28"/>
        </w:rPr>
        <w:tab/>
        <w:t>Администрацией сельского поселения «Зюльзинское» не вносятся изменения и дополнения в штатные расписания, связанные с увеличением МРОТ.</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5.</w:t>
      </w:r>
      <w:r w:rsidRPr="00076792">
        <w:rPr>
          <w:rFonts w:ascii="Times New Roman" w:eastAsia="Times New Roman" w:hAnsi="Times New Roman" w:cs="Times New Roman"/>
          <w:sz w:val="28"/>
          <w:szCs w:val="28"/>
        </w:rPr>
        <w:tab/>
        <w:t xml:space="preserve">При начислении заработной платы не применяются действующие базовые оклады (базовые должностные оклады) по профессионально-квалификационным группам работников. </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6.</w:t>
      </w:r>
      <w:r w:rsidRPr="00076792">
        <w:rPr>
          <w:rFonts w:ascii="Times New Roman" w:eastAsia="Times New Roman" w:hAnsi="Times New Roman" w:cs="Times New Roman"/>
          <w:sz w:val="28"/>
          <w:szCs w:val="28"/>
        </w:rPr>
        <w:tab/>
      </w:r>
      <w:r w:rsidRPr="00076792">
        <w:rPr>
          <w:rFonts w:ascii="Times New Roman" w:eastAsia="Times New Roman" w:hAnsi="Times New Roman" w:cs="Times New Roman"/>
          <w:sz w:val="28"/>
          <w:szCs w:val="28"/>
        </w:rPr>
        <w:tab/>
        <w:t>В ходе выборочной проверки правомерности начисления и выплаты заработной платы лиц, замещающих муниципальные должности, муниципальных служащих и работников администрации сельского поселения «Зюльзинское» за 2021 – 2022 годы установлено следующее:</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 главе сельского поселения Комогорцевой Ирине Викторовне было неправомерно начислено и выплачено 11333,0 руб., подлежит возврату в бюджет сельского поселения;</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 заместителю руководителя Косачеву Владимиру Ивановичу было неправомерно начислено и выплачено 15752,0 руб., подлежит возврату в бюджет сельского поселения;</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 xml:space="preserve">-главному бухгалтеру Мальцевой Светлане Петровне было неправомерно начислено и выплачено 22596,0 руб., подлежит возврату в бюджет сельского поселения. Необходимо пересчитать надбавку за выслугу лет в размере 20% с момента возникновения данного права; </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-делопроизводителю Гурулевой Татьяне Петровне было неправомерно начислено и выплачено 2580,51 руб., подлежит возврату в бюджет сельского поселения;</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 водителю Худорожко А.П. необходимо пересчитать отпускные за 2021 год и доплатить в сумме 1551,0 руб.</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7. В нарушение п.4 ст.21 Федерального закона «О муниципальной службе в Российской Федерации» от 02.03.2007 №25, п.4 ст.8 Закона Забайкальского края «О муниципальной службе в Забайкальском крае» от 29.12.2008 № 108-ЗЗК лицам, замещающим муниципальные должности и муниципальным служащим администрации сельского поселения "Зюльзинское" предоставляется отпуск в размере 51 календарный день, вследствие чего неправомерно начислено и выплачено 12026,0 руб.;</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 xml:space="preserve">8. Доплаты к заработной плате работников не утверждаются распоряжениями администрации поселения; распоряжения на предоставление отпуска издаются в не </w:t>
      </w:r>
      <w:r w:rsidRPr="00076792">
        <w:rPr>
          <w:rFonts w:ascii="Times New Roman" w:eastAsia="Times New Roman" w:hAnsi="Times New Roman" w:cs="Times New Roman"/>
          <w:sz w:val="28"/>
          <w:szCs w:val="28"/>
        </w:rPr>
        <w:lastRenderedPageBreak/>
        <w:t>унифицированной форме (№ Т-6); при исчислении средней заработной платы главным бухгалтером не правильно применяется расчетный период; выплата материальной помощи и единовременной выплаты при предоставлении ежегодного оплачиваемого отпуска производится без письменных заявлений.</w:t>
      </w:r>
    </w:p>
    <w:p w:rsidR="00076792" w:rsidRPr="00076792" w:rsidRDefault="00076792" w:rsidP="00076792">
      <w:pPr>
        <w:shd w:val="clear" w:color="auto" w:fill="FFFFFF"/>
        <w:spacing w:after="0" w:line="240" w:lineRule="auto"/>
        <w:ind w:firstLine="708"/>
        <w:jc w:val="both"/>
        <w:rPr>
          <w:rFonts w:ascii="Times New Roman" w:eastAsia="Times New Roman" w:hAnsi="Times New Roman" w:cs="Times New Roman"/>
          <w:sz w:val="28"/>
          <w:szCs w:val="28"/>
        </w:rPr>
      </w:pPr>
      <w:r w:rsidRPr="00076792">
        <w:rPr>
          <w:rFonts w:ascii="Times New Roman" w:eastAsia="Times New Roman" w:hAnsi="Times New Roman" w:cs="Times New Roman"/>
          <w:sz w:val="28"/>
          <w:szCs w:val="28"/>
        </w:rPr>
        <w:t>9. Главная книга главным бухгалтером не ведется, вся отчетность по заработной плате формируется на основании Журнала операций №6. Расхождения по учету заработной платы и начислениям на оплату труда за 2021 год (кассовые и фактические расходы, кредиторская задолженность) с формами годовой бухгалтерской отчетности (0503117, 0503121,00503169) отсутствуют.</w:t>
      </w:r>
    </w:p>
    <w:p w:rsidR="00076792" w:rsidRPr="00986FD3" w:rsidRDefault="00076792" w:rsidP="00180ADA">
      <w:pPr>
        <w:shd w:val="clear" w:color="auto" w:fill="FFFFFF"/>
        <w:spacing w:after="0" w:line="240" w:lineRule="auto"/>
        <w:ind w:firstLine="708"/>
        <w:jc w:val="both"/>
        <w:rPr>
          <w:rFonts w:ascii="Times New Roman" w:eastAsia="Times New Roman" w:hAnsi="Times New Roman" w:cs="Times New Roman"/>
          <w:b/>
          <w:sz w:val="28"/>
          <w:szCs w:val="28"/>
        </w:rPr>
      </w:pP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 xml:space="preserve">Администрации </w:t>
      </w:r>
      <w:r w:rsidR="00885D3A">
        <w:rPr>
          <w:rFonts w:ascii="Times New Roman" w:hAnsi="Times New Roman" w:cs="Times New Roman"/>
          <w:sz w:val="28"/>
          <w:szCs w:val="28"/>
        </w:rPr>
        <w:t>сельского</w:t>
      </w:r>
      <w:r w:rsidRPr="00360EB4">
        <w:rPr>
          <w:rFonts w:ascii="Times New Roman" w:hAnsi="Times New Roman" w:cs="Times New Roman"/>
          <w:sz w:val="28"/>
          <w:szCs w:val="28"/>
        </w:rPr>
        <w:t xml:space="preserve"> поселения «</w:t>
      </w:r>
      <w:r w:rsidR="00885D3A">
        <w:rPr>
          <w:rFonts w:ascii="Times New Roman" w:hAnsi="Times New Roman" w:cs="Times New Roman"/>
          <w:sz w:val="28"/>
          <w:szCs w:val="28"/>
        </w:rPr>
        <w:t>Зюльзинское</w:t>
      </w:r>
      <w:r w:rsidRPr="00360EB4">
        <w:rPr>
          <w:rFonts w:ascii="Times New Roman" w:hAnsi="Times New Roman" w:cs="Times New Roman"/>
          <w:sz w:val="28"/>
          <w:szCs w:val="28"/>
        </w:rPr>
        <w:t>»:</w:t>
      </w:r>
    </w:p>
    <w:p w:rsidR="00885D3A"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463567">
        <w:rPr>
          <w:rFonts w:ascii="Times New Roman" w:hAnsi="Times New Roman" w:cs="Times New Roman"/>
          <w:sz w:val="28"/>
          <w:szCs w:val="28"/>
        </w:rPr>
        <w:t>.</w:t>
      </w:r>
      <w:bookmarkStart w:id="0" w:name="_GoBack"/>
      <w:bookmarkEnd w:id="0"/>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5D3A">
        <w:rPr>
          <w:rFonts w:ascii="Times New Roman" w:hAnsi="Times New Roman" w:cs="Times New Roman"/>
          <w:sz w:val="28"/>
          <w:szCs w:val="28"/>
        </w:rPr>
        <w:t>внести</w:t>
      </w:r>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885D3A">
        <w:rPr>
          <w:rFonts w:ascii="Times New Roman" w:hAnsi="Times New Roman" w:cs="Times New Roman"/>
          <w:sz w:val="28"/>
          <w:szCs w:val="28"/>
        </w:rPr>
        <w:t>Зюльзинское</w:t>
      </w:r>
      <w:r>
        <w:rPr>
          <w:rFonts w:ascii="Times New Roman" w:hAnsi="Times New Roman" w:cs="Times New Roman"/>
          <w:sz w:val="28"/>
          <w:szCs w:val="28"/>
        </w:rPr>
        <w:t>»</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w:t>
      </w:r>
      <w:r w:rsidR="00885D3A">
        <w:rPr>
          <w:rFonts w:ascii="Times New Roman" w:hAnsi="Times New Roman" w:cs="Times New Roman"/>
          <w:sz w:val="28"/>
          <w:szCs w:val="28"/>
        </w:rPr>
        <w:t xml:space="preserve">и.о. главы администрации муниципального района «Нерчинский район», </w:t>
      </w:r>
      <w:r w:rsidR="003A5F13" w:rsidRPr="00237BDF">
        <w:rPr>
          <w:rFonts w:ascii="Times New Roman" w:hAnsi="Times New Roman" w:cs="Times New Roman"/>
          <w:sz w:val="28"/>
          <w:szCs w:val="28"/>
        </w:rPr>
        <w:t xml:space="preserve">главы </w:t>
      </w:r>
      <w:r w:rsidR="00885D3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3A5F13" w:rsidRPr="00237BDF">
        <w:rPr>
          <w:rFonts w:ascii="Times New Roman" w:hAnsi="Times New Roman" w:cs="Times New Roman"/>
          <w:sz w:val="28"/>
          <w:szCs w:val="28"/>
        </w:rPr>
        <w:t xml:space="preserve"> «</w:t>
      </w:r>
      <w:r w:rsidR="00885D3A">
        <w:rPr>
          <w:rFonts w:ascii="Times New Roman" w:hAnsi="Times New Roman" w:cs="Times New Roman"/>
          <w:sz w:val="28"/>
          <w:szCs w:val="28"/>
        </w:rPr>
        <w:t>Зюльзинское</w:t>
      </w:r>
      <w:r w:rsidR="005E722F">
        <w:rPr>
          <w:rFonts w:ascii="Times New Roman" w:hAnsi="Times New Roman" w:cs="Times New Roman"/>
          <w:sz w:val="28"/>
          <w:szCs w:val="28"/>
        </w:rPr>
        <w:t xml:space="preserve">», </w:t>
      </w:r>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74" w:rsidRDefault="00E67474" w:rsidP="00884E56">
      <w:pPr>
        <w:spacing w:after="0" w:line="240" w:lineRule="auto"/>
      </w:pPr>
      <w:r>
        <w:separator/>
      </w:r>
    </w:p>
  </w:endnote>
  <w:endnote w:type="continuationSeparator" w:id="0">
    <w:p w:rsidR="00E67474" w:rsidRDefault="00E67474"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2D1A1B" w:rsidRDefault="000B2BF7">
        <w:pPr>
          <w:pStyle w:val="a6"/>
          <w:jc w:val="right"/>
        </w:pPr>
        <w:r>
          <w:fldChar w:fldCharType="begin"/>
        </w:r>
        <w:r>
          <w:instrText xml:space="preserve"> PAGE   \* MERGEFORMAT </w:instrText>
        </w:r>
        <w:r>
          <w:fldChar w:fldCharType="separate"/>
        </w:r>
        <w:r w:rsidR="00463567">
          <w:rPr>
            <w:noProof/>
          </w:rPr>
          <w:t>2</w:t>
        </w:r>
        <w:r>
          <w:rPr>
            <w:noProof/>
          </w:rPr>
          <w:fldChar w:fldCharType="end"/>
        </w:r>
      </w:p>
    </w:sdtContent>
  </w:sdt>
  <w:p w:rsidR="002D1A1B" w:rsidRDefault="002D1A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74" w:rsidRDefault="00E67474" w:rsidP="00884E56">
      <w:pPr>
        <w:spacing w:after="0" w:line="240" w:lineRule="auto"/>
      </w:pPr>
      <w:r>
        <w:separator/>
      </w:r>
    </w:p>
  </w:footnote>
  <w:footnote w:type="continuationSeparator" w:id="0">
    <w:p w:rsidR="00E67474" w:rsidRDefault="00E67474"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36F73"/>
    <w:rsid w:val="0004077E"/>
    <w:rsid w:val="00041DC5"/>
    <w:rsid w:val="000530F0"/>
    <w:rsid w:val="0006591F"/>
    <w:rsid w:val="00076792"/>
    <w:rsid w:val="00080B2A"/>
    <w:rsid w:val="000952A6"/>
    <w:rsid w:val="000A66BD"/>
    <w:rsid w:val="000B2BF7"/>
    <w:rsid w:val="000B443C"/>
    <w:rsid w:val="000C1A66"/>
    <w:rsid w:val="000E4B0F"/>
    <w:rsid w:val="00105794"/>
    <w:rsid w:val="00113A47"/>
    <w:rsid w:val="00114AE2"/>
    <w:rsid w:val="00126F0A"/>
    <w:rsid w:val="00133AE9"/>
    <w:rsid w:val="001410A8"/>
    <w:rsid w:val="00142C56"/>
    <w:rsid w:val="001614C8"/>
    <w:rsid w:val="00165677"/>
    <w:rsid w:val="00180ADA"/>
    <w:rsid w:val="001906C0"/>
    <w:rsid w:val="001919FF"/>
    <w:rsid w:val="00193C3F"/>
    <w:rsid w:val="001C3527"/>
    <w:rsid w:val="002210A2"/>
    <w:rsid w:val="00237BDF"/>
    <w:rsid w:val="002575C2"/>
    <w:rsid w:val="0028477F"/>
    <w:rsid w:val="00286188"/>
    <w:rsid w:val="00294B46"/>
    <w:rsid w:val="00297990"/>
    <w:rsid w:val="002A261F"/>
    <w:rsid w:val="002A44E9"/>
    <w:rsid w:val="002A4D3D"/>
    <w:rsid w:val="002B07F2"/>
    <w:rsid w:val="002D1A1B"/>
    <w:rsid w:val="00312C2B"/>
    <w:rsid w:val="00320346"/>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11A5F"/>
    <w:rsid w:val="0041409D"/>
    <w:rsid w:val="00416C29"/>
    <w:rsid w:val="00427023"/>
    <w:rsid w:val="004444A6"/>
    <w:rsid w:val="00456DD2"/>
    <w:rsid w:val="00463567"/>
    <w:rsid w:val="00475772"/>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5F7018"/>
    <w:rsid w:val="006765D2"/>
    <w:rsid w:val="00686447"/>
    <w:rsid w:val="00687AEF"/>
    <w:rsid w:val="006B0B53"/>
    <w:rsid w:val="006B1B3F"/>
    <w:rsid w:val="006C5C85"/>
    <w:rsid w:val="006E2714"/>
    <w:rsid w:val="006E3969"/>
    <w:rsid w:val="00760508"/>
    <w:rsid w:val="00783401"/>
    <w:rsid w:val="007B26E5"/>
    <w:rsid w:val="007C13D0"/>
    <w:rsid w:val="007C43AD"/>
    <w:rsid w:val="007D56C4"/>
    <w:rsid w:val="007D6DB3"/>
    <w:rsid w:val="00802B3A"/>
    <w:rsid w:val="00812901"/>
    <w:rsid w:val="00826C83"/>
    <w:rsid w:val="0083575B"/>
    <w:rsid w:val="008472E2"/>
    <w:rsid w:val="008577B2"/>
    <w:rsid w:val="008715FF"/>
    <w:rsid w:val="00884E56"/>
    <w:rsid w:val="00885D3A"/>
    <w:rsid w:val="008A5B7D"/>
    <w:rsid w:val="008A7F8F"/>
    <w:rsid w:val="008C104C"/>
    <w:rsid w:val="008D3A2F"/>
    <w:rsid w:val="008D6789"/>
    <w:rsid w:val="00913558"/>
    <w:rsid w:val="0092193D"/>
    <w:rsid w:val="009262C6"/>
    <w:rsid w:val="00933A29"/>
    <w:rsid w:val="009853E4"/>
    <w:rsid w:val="00986FD3"/>
    <w:rsid w:val="009A0C6C"/>
    <w:rsid w:val="009B7E6A"/>
    <w:rsid w:val="009D2D86"/>
    <w:rsid w:val="009D5BEE"/>
    <w:rsid w:val="009F1DC0"/>
    <w:rsid w:val="009F28BE"/>
    <w:rsid w:val="00A239CC"/>
    <w:rsid w:val="00A51288"/>
    <w:rsid w:val="00AA1BBF"/>
    <w:rsid w:val="00AB7705"/>
    <w:rsid w:val="00AD7064"/>
    <w:rsid w:val="00B01E72"/>
    <w:rsid w:val="00B1293F"/>
    <w:rsid w:val="00B36C6F"/>
    <w:rsid w:val="00B85F6F"/>
    <w:rsid w:val="00BD4294"/>
    <w:rsid w:val="00BD60DD"/>
    <w:rsid w:val="00C1487E"/>
    <w:rsid w:val="00C159AC"/>
    <w:rsid w:val="00C25BBD"/>
    <w:rsid w:val="00C55BA1"/>
    <w:rsid w:val="00C773F2"/>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42F48"/>
    <w:rsid w:val="00D83FB4"/>
    <w:rsid w:val="00D857D8"/>
    <w:rsid w:val="00D91BC2"/>
    <w:rsid w:val="00DB4F1A"/>
    <w:rsid w:val="00DC0E84"/>
    <w:rsid w:val="00E03C8E"/>
    <w:rsid w:val="00E049FF"/>
    <w:rsid w:val="00E30131"/>
    <w:rsid w:val="00E625C9"/>
    <w:rsid w:val="00E67474"/>
    <w:rsid w:val="00E83EB8"/>
    <w:rsid w:val="00EC2A4C"/>
    <w:rsid w:val="00EC2BC3"/>
    <w:rsid w:val="00ED254F"/>
    <w:rsid w:val="00EE64F7"/>
    <w:rsid w:val="00F5034B"/>
    <w:rsid w:val="00F73323"/>
    <w:rsid w:val="00F87142"/>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1C42"/>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 w:type="paragraph" w:styleId="a9">
    <w:name w:val="List Paragraph"/>
    <w:basedOn w:val="a"/>
    <w:uiPriority w:val="34"/>
    <w:qFormat/>
    <w:rsid w:val="0036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8776C-8221-4106-917D-938C3667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2018-09-26T23:53:00Z</cp:lastPrinted>
  <dcterms:created xsi:type="dcterms:W3CDTF">2022-08-30T07:10:00Z</dcterms:created>
  <dcterms:modified xsi:type="dcterms:W3CDTF">2022-09-02T05:25:00Z</dcterms:modified>
</cp:coreProperties>
</file>